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spacing w:before="6"/>
        <w:rPr>
          <w:rFonts w:ascii="Times New Roman"/>
          <w:sz w:val="23"/>
        </w:rPr>
      </w:pPr>
    </w:p>
    <w:p w:rsidR="000D6532" w:rsidRDefault="005B54B9">
      <w:pPr>
        <w:ind w:left="4796"/>
        <w:rPr>
          <w:rFonts w:ascii="Times New Roman"/>
          <w:sz w:val="20"/>
        </w:rPr>
      </w:pPr>
      <w:r>
        <w:rPr>
          <w:rFonts w:ascii="Times New Roman"/>
          <w:spacing w:val="126"/>
          <w:position w:val="5"/>
          <w:sz w:val="20"/>
        </w:rPr>
        <w:t xml:space="preserve"> </w:t>
      </w: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Pr="004E0734" w:rsidRDefault="005B54B9">
      <w:pPr>
        <w:spacing w:before="186"/>
        <w:ind w:left="130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Emporaer</w:t>
      </w:r>
      <w:proofErr w:type="spellEnd"/>
      <w:r w:rsidRPr="004E0734">
        <w:rPr>
          <w:rFonts w:ascii="Gotham Narrow Book" w:hAnsi="Gotham Narrow Book"/>
          <w:color w:val="535759"/>
          <w:spacing w:val="2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ferspienis</w:t>
      </w:r>
      <w:proofErr w:type="spellEnd"/>
    </w:p>
    <w:p w:rsidR="000D6532" w:rsidRPr="004E0734" w:rsidRDefault="005B54B9">
      <w:pPr>
        <w:ind w:left="130" w:right="5783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Ditati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nest</w:t>
      </w:r>
      <w:proofErr w:type="spellEnd"/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laborem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quasin</w:t>
      </w:r>
      <w:proofErr w:type="spellEnd"/>
      <w:r w:rsidRPr="004E0734">
        <w:rPr>
          <w:rFonts w:ascii="Gotham Narrow Book" w:hAnsi="Gotham Narrow Book"/>
          <w:color w:val="535759"/>
          <w:spacing w:val="-63"/>
        </w:rPr>
        <w:t xml:space="preserve"> </w:t>
      </w:r>
      <w:r w:rsidRPr="004E0734">
        <w:rPr>
          <w:rFonts w:ascii="Gotham Narrow Book" w:hAnsi="Gotham Narrow Book"/>
          <w:color w:val="535759"/>
        </w:rPr>
        <w:t xml:space="preserve">Net </w:t>
      </w:r>
      <w:proofErr w:type="spellStart"/>
      <w:r w:rsidRPr="004E0734">
        <w:rPr>
          <w:rFonts w:ascii="Gotham Narrow Book" w:hAnsi="Gotham Narrow Book"/>
          <w:color w:val="535759"/>
        </w:rPr>
        <w:t>restium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ipsum</w:t>
      </w:r>
      <w:proofErr w:type="spellEnd"/>
      <w:r w:rsidRPr="004E0734">
        <w:rPr>
          <w:rFonts w:ascii="Gotham Narrow Book" w:hAnsi="Gotham Narrow Book"/>
          <w:color w:val="535759"/>
        </w:rPr>
        <w:t xml:space="preserve">, </w:t>
      </w:r>
      <w:proofErr w:type="spellStart"/>
      <w:r w:rsidRPr="004E0734">
        <w:rPr>
          <w:rFonts w:ascii="Gotham Narrow Book" w:hAnsi="Gotham Narrow Book"/>
          <w:color w:val="535759"/>
        </w:rPr>
        <w:t>utat</w:t>
      </w:r>
      <w:proofErr w:type="spellEnd"/>
      <w:r w:rsidRPr="004E0734">
        <w:rPr>
          <w:rFonts w:ascii="Gotham Narrow Book" w:hAnsi="Gotham Narrow Book"/>
          <w:color w:val="535759"/>
        </w:rPr>
        <w:t xml:space="preserve"> q</w:t>
      </w:r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Reroreped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magnimin</w:t>
      </w:r>
      <w:proofErr w:type="spellEnd"/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19"/>
        </w:rPr>
      </w:pPr>
    </w:p>
    <w:p w:rsidR="000D6532" w:rsidRDefault="005B54B9">
      <w:pPr>
        <w:pStyle w:val="Ttulo"/>
      </w:pP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esequatetu</w:t>
      </w:r>
      <w:proofErr w:type="spellEnd"/>
    </w:p>
    <w:p w:rsidR="000D6532" w:rsidRDefault="000D6532">
      <w:pPr>
        <w:pStyle w:val="Textoindependiente"/>
        <w:rPr>
          <w:rFonts w:ascii="Gotham Bold"/>
          <w:b/>
          <w:sz w:val="35"/>
        </w:rPr>
      </w:pPr>
    </w:p>
    <w:p w:rsidR="000D6532" w:rsidRDefault="005B54B9">
      <w:pPr>
        <w:pStyle w:val="Textoindependiente"/>
        <w:spacing w:before="1"/>
        <w:ind w:left="130" w:right="107"/>
        <w:jc w:val="both"/>
      </w:pPr>
      <w:proofErr w:type="spellStart"/>
      <w:r>
        <w:rPr>
          <w:color w:val="231F20"/>
        </w:rPr>
        <w:t>Emporaer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ferspienis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laborem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quasin</w:t>
      </w:r>
      <w:proofErr w:type="spellEnd"/>
      <w:r>
        <w:rPr>
          <w:color w:val="231F20"/>
        </w:rPr>
        <w:t xml:space="preserve"> net </w:t>
      </w:r>
      <w:proofErr w:type="spellStart"/>
      <w:r>
        <w:rPr>
          <w:color w:val="231F20"/>
        </w:rPr>
        <w:t>restium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ipsum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reroreped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magnimin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necti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simaxim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audandi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doluptatur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simagniatur</w:t>
      </w:r>
      <w:proofErr w:type="spellEnd"/>
      <w:r>
        <w:rPr>
          <w:color w:val="231F20"/>
        </w:rPr>
        <w:t>?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Hiliciat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qui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dolupti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oribusam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expliquod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moloribus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illabor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sum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ulliquamene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verissi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numentur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suntius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vitatia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prehentur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rest</w:t>
      </w:r>
      <w:proofErr w:type="spellEnd"/>
      <w:r>
        <w:rPr>
          <w:color w:val="231F20"/>
        </w:rPr>
        <w:t xml:space="preserve">, ex </w:t>
      </w:r>
      <w:proofErr w:type="spellStart"/>
      <w:r>
        <w:rPr>
          <w:color w:val="231F20"/>
        </w:rPr>
        <w:t>esequiae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moluptam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expero</w:t>
      </w:r>
      <w:proofErr w:type="spellEnd"/>
      <w:r>
        <w:rPr>
          <w:color w:val="231F20"/>
        </w:rPr>
        <w:t xml:space="preserve"> et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quiatiaspe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quiatias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verorest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molorum</w:t>
      </w:r>
      <w:proofErr w:type="spellEnd"/>
      <w:r>
        <w:rPr>
          <w:color w:val="231F20"/>
        </w:rPr>
        <w:t xml:space="preserve"> hita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repta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inimuscilici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laut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ditem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quat</w:t>
      </w:r>
      <w:proofErr w:type="spellEnd"/>
      <w:r>
        <w:rPr>
          <w:color w:val="231F20"/>
        </w:rPr>
        <w:t>.</w:t>
      </w:r>
    </w:p>
    <w:p w:rsidR="000D6532" w:rsidRDefault="005B54B9">
      <w:pPr>
        <w:pStyle w:val="Textoindependiente"/>
        <w:spacing w:before="141"/>
        <w:ind w:left="130"/>
        <w:jc w:val="both"/>
      </w:pPr>
      <w:proofErr w:type="spellStart"/>
      <w:r>
        <w:rPr>
          <w:color w:val="231F20"/>
        </w:rPr>
        <w:t>Ur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esequatetur</w:t>
      </w:r>
      <w:proofErr w:type="spellEnd"/>
      <w:r>
        <w:rPr>
          <w:color w:val="231F20"/>
        </w:rPr>
        <w:t>?</w:t>
      </w:r>
    </w:p>
    <w:p w:rsidR="000D6532" w:rsidRDefault="005B54B9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Diorend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erundae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ssimet</w:t>
      </w:r>
      <w:proofErr w:type="spellEnd"/>
      <w:r>
        <w:rPr>
          <w:color w:val="231F20"/>
        </w:rPr>
        <w:t xml:space="preserve"> es </w:t>
      </w:r>
      <w:proofErr w:type="spellStart"/>
      <w:r>
        <w:rPr>
          <w:color w:val="231F20"/>
        </w:rPr>
        <w:t>remquis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torehenem</w:t>
      </w:r>
      <w:proofErr w:type="spellEnd"/>
      <w:r>
        <w:rPr>
          <w:color w:val="231F20"/>
        </w:rPr>
        <w:t xml:space="preserve"> dio </w:t>
      </w:r>
      <w:proofErr w:type="spellStart"/>
      <w:r>
        <w:rPr>
          <w:color w:val="231F20"/>
        </w:rPr>
        <w:t>bea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solupta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omnistio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Occupta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turibusci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hiti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rercia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nistia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iuntis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eumqui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dem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etum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</w:rPr>
        <w:t>,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 xml:space="preserve">nos es </w:t>
      </w:r>
      <w:proofErr w:type="spellStart"/>
      <w:r>
        <w:rPr>
          <w:color w:val="231F20"/>
        </w:rPr>
        <w:t>ide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occum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optasitia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seritate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consedia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nonsequunt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alitibuscia</w:t>
      </w:r>
      <w:proofErr w:type="spellEnd"/>
      <w:r>
        <w:rPr>
          <w:color w:val="231F20"/>
        </w:rPr>
        <w:t xml:space="preserve"> quo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quosam</w:t>
      </w:r>
      <w:proofErr w:type="spellEnd"/>
      <w:r>
        <w:rPr>
          <w:color w:val="231F20"/>
        </w:rPr>
        <w:t xml:space="preserve"> sed </w:t>
      </w:r>
      <w:proofErr w:type="spellStart"/>
      <w:r>
        <w:rPr>
          <w:color w:val="231F20"/>
        </w:rPr>
        <w:t>molum</w:t>
      </w:r>
      <w:proofErr w:type="spellEnd"/>
      <w:r>
        <w:rPr>
          <w:color w:val="231F20"/>
        </w:rPr>
        <w:t xml:space="preserve"> hit </w:t>
      </w:r>
      <w:proofErr w:type="spellStart"/>
      <w:r>
        <w:rPr>
          <w:color w:val="231F20"/>
        </w:rPr>
        <w:t>lant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eiur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rem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consed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autenet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voluptur</w:t>
      </w:r>
      <w:proofErr w:type="spellEnd"/>
      <w:r>
        <w:rPr>
          <w:color w:val="231F20"/>
        </w:rPr>
        <w:t>?</w:t>
      </w:r>
    </w:p>
    <w:p w:rsidR="000D6532" w:rsidRDefault="005B54B9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Lorum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corissint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mintus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eum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autemque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comnis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consernate</w:t>
      </w:r>
      <w:proofErr w:type="spellEnd"/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re es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sitatibus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estiunde</w:t>
      </w:r>
      <w:proofErr w:type="spellEnd"/>
      <w:r>
        <w:rPr>
          <w:color w:val="231F20"/>
        </w:rPr>
        <w:t xml:space="preserve"> nos am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</w:rPr>
        <w:t xml:space="preserve"> ad ut </w:t>
      </w:r>
      <w:proofErr w:type="spellStart"/>
      <w:r>
        <w:rPr>
          <w:color w:val="231F20"/>
        </w:rPr>
        <w:t>omnis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unditib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ustrunt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incitio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exererspedis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reperum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quaeptas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velecte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veliquias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sapitatur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natemporum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ulla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consectem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berias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dolor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remporendam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esed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sundita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temperuptam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nem</w:t>
      </w:r>
      <w:proofErr w:type="spellEnd"/>
      <w:r>
        <w:rPr>
          <w:color w:val="231F20"/>
        </w:rPr>
        <w:t xml:space="preserve"> et am </w:t>
      </w:r>
      <w:proofErr w:type="spellStart"/>
      <w:r>
        <w:rPr>
          <w:color w:val="231F20"/>
        </w:rPr>
        <w:t>nullate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nonet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harcien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derferi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dolores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cidustecest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sitis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eos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alitiis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rehente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mporisi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tendel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moluptae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volorume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velit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volorit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simi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ius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acca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tem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oluptae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Aximenit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aut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landebit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eostect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ibuscimus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modis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moluptatium</w:t>
      </w:r>
      <w:proofErr w:type="spellEnd"/>
      <w:r>
        <w:rPr>
          <w:color w:val="231F20"/>
          <w:spacing w:val="-6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acea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dolo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ditibus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autatur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accatur</w:t>
      </w:r>
      <w:proofErr w:type="spellEnd"/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sitiuntio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voluptas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enduciae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quatur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denimusani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nectectur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Ximinct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aernate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eum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ellatus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apiciduntem</w:t>
      </w:r>
      <w:proofErr w:type="spellEnd"/>
      <w:r>
        <w:rPr>
          <w:color w:val="231F20"/>
        </w:rPr>
        <w:t>.</w:t>
      </w: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spacing w:before="8"/>
        <w:rPr>
          <w:sz w:val="18"/>
        </w:rPr>
      </w:pPr>
    </w:p>
    <w:sectPr w:rsidR="000D6532" w:rsidSect="00BD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67" w:right="1540" w:bottom="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45" w:rsidRDefault="000D5A45" w:rsidP="00BD22B2">
      <w:r>
        <w:separator/>
      </w:r>
    </w:p>
  </w:endnote>
  <w:endnote w:type="continuationSeparator" w:id="0">
    <w:p w:rsidR="000D5A45" w:rsidRDefault="000D5A45" w:rsidP="00BD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98" w:rsidRDefault="00227F9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34" w:rsidRDefault="004E0734" w:rsidP="004E0734">
    <w:pPr>
      <w:spacing w:before="100"/>
      <w:ind w:left="130"/>
      <w:rPr>
        <w:rFonts w:ascii="Roboto" w:hAnsi="Roboto"/>
        <w:sz w:val="17"/>
      </w:rPr>
    </w:pPr>
    <w:r>
      <w:rPr>
        <w:rFonts w:ascii="Roboto" w:hAnsi="Roboto"/>
        <w:color w:val="535759"/>
        <w:sz w:val="17"/>
      </w:rPr>
      <w:t>Av.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Tres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Mayo,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71,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38005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Santa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Cruz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Tenerife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3"/>
        <w:sz w:val="17"/>
      </w:rPr>
      <w:t xml:space="preserve"> </w:t>
    </w:r>
    <w:r>
      <w:rPr>
        <w:rFonts w:ascii="Roboto" w:hAnsi="Roboto"/>
        <w:color w:val="535759"/>
        <w:sz w:val="17"/>
      </w:rPr>
      <w:t>Tel:</w:t>
    </w:r>
    <w:r>
      <w:rPr>
        <w:rFonts w:ascii="Roboto" w:hAnsi="Roboto"/>
        <w:color w:val="535759"/>
        <w:spacing w:val="16"/>
        <w:sz w:val="17"/>
      </w:rPr>
      <w:t xml:space="preserve"> </w:t>
    </w:r>
    <w:r>
      <w:rPr>
        <w:rFonts w:ascii="Roboto" w:hAnsi="Roboto"/>
        <w:color w:val="535759"/>
        <w:sz w:val="17"/>
      </w:rPr>
      <w:t>922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88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78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87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7"/>
        <w:sz w:val="17"/>
      </w:rPr>
      <w:t xml:space="preserve"> </w:t>
    </w:r>
    <w:hyperlink r:id="rId1">
      <w:r>
        <w:rPr>
          <w:rFonts w:ascii="Roboto" w:hAnsi="Roboto"/>
          <w:color w:val="535759"/>
          <w:sz w:val="17"/>
        </w:rPr>
        <w:t>info@canariastransicionecológica.com</w:t>
      </w:r>
    </w:hyperlink>
  </w:p>
  <w:p w:rsidR="004E0734" w:rsidRPr="004E0734" w:rsidRDefault="004E0734">
    <w:pPr>
      <w:pStyle w:val="Piedepgina"/>
      <w:rPr>
        <w:sz w:val="16"/>
        <w:szCs w:val="16"/>
      </w:rPr>
    </w:pPr>
  </w:p>
  <w:p w:rsidR="004E0734" w:rsidRDefault="00227F98">
    <w:pPr>
      <w:pStyle w:val="Piedepgina"/>
    </w:pPr>
    <w:r>
      <w:rPr>
        <w:noProof/>
        <w:lang w:eastAsia="es-ES"/>
      </w:rPr>
      <w:pict>
        <v:line id="_x0000_s2051" style="position:absolute;z-index:251660288;mso-position-horizontal-relative:page" from="81.75pt,3.05pt" to="81.75pt,54.9pt" strokecolor="#f26451" strokeweight="1.5pt">
          <w10:wrap anchorx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98" w:rsidRDefault="00227F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45" w:rsidRDefault="000D5A45" w:rsidP="00BD22B2">
      <w:r>
        <w:separator/>
      </w:r>
    </w:p>
  </w:footnote>
  <w:footnote w:type="continuationSeparator" w:id="0">
    <w:p w:rsidR="000D5A45" w:rsidRDefault="000D5A45" w:rsidP="00BD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98" w:rsidRDefault="00227F9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B2" w:rsidRDefault="00BD22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2930939</wp:posOffset>
          </wp:positionH>
          <wp:positionV relativeFrom="paragraph">
            <wp:posOffset>274320</wp:posOffset>
          </wp:positionV>
          <wp:extent cx="2687541" cy="731520"/>
          <wp:effectExtent l="0" t="0" r="0" b="0"/>
          <wp:wrapNone/>
          <wp:docPr id="2" name="1 Imagen" descr="LOGO ACCION CLIMATI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ION CLIMATICA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7541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02D">
      <w:rPr>
        <w:noProof/>
        <w:lang w:eastAsia="es-ES"/>
      </w:rPr>
      <w:pict>
        <v:line id="_x0000_s2049" style="position:absolute;z-index:251658240;mso-position-horizontal-relative:page;mso-position-vertical-relative:text" from="81.75pt,-37.5pt" to="81.75pt,64.55pt" strokecolor="#f26451" strokeweight="1.5pt"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98" w:rsidRDefault="00227F9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6532"/>
    <w:rsid w:val="000D5A45"/>
    <w:rsid w:val="000D6532"/>
    <w:rsid w:val="0022402D"/>
    <w:rsid w:val="00227F98"/>
    <w:rsid w:val="004E0734"/>
    <w:rsid w:val="005B54B9"/>
    <w:rsid w:val="00BD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532"/>
    <w:rPr>
      <w:rFonts w:ascii="Gotham Book" w:eastAsia="Gotham Book" w:hAnsi="Gotham Book" w:cs="Gotham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6532"/>
    <w:rPr>
      <w:sz w:val="24"/>
      <w:szCs w:val="24"/>
    </w:rPr>
  </w:style>
  <w:style w:type="paragraph" w:styleId="Ttulo">
    <w:name w:val="Title"/>
    <w:basedOn w:val="Normal"/>
    <w:uiPriority w:val="1"/>
    <w:qFormat/>
    <w:rsid w:val="000D6532"/>
    <w:pPr>
      <w:ind w:left="130"/>
    </w:pPr>
    <w:rPr>
      <w:rFonts w:ascii="Gotham Bold" w:eastAsia="Gotham Bold" w:hAnsi="Gotham Bold" w:cs="Gotham Bold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6532"/>
  </w:style>
  <w:style w:type="paragraph" w:customStyle="1" w:styleId="TableParagraph">
    <w:name w:val="Table Paragraph"/>
    <w:basedOn w:val="Normal"/>
    <w:uiPriority w:val="1"/>
    <w:qFormat/>
    <w:rsid w:val="000D6532"/>
  </w:style>
  <w:style w:type="paragraph" w:styleId="Textodeglobo">
    <w:name w:val="Balloon Text"/>
    <w:basedOn w:val="Normal"/>
    <w:link w:val="TextodegloboCar"/>
    <w:uiPriority w:val="99"/>
    <w:semiHidden/>
    <w:unhideWhenUsed/>
    <w:rsid w:val="00BD2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B2"/>
    <w:rPr>
      <w:rFonts w:ascii="Tahoma" w:eastAsia="Gotham Book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22B2"/>
    <w:rPr>
      <w:rFonts w:ascii="Gotham Book" w:eastAsia="Gotham Book" w:hAnsi="Gotham Book" w:cs="Gotham Book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2B2"/>
    <w:rPr>
      <w:rFonts w:ascii="Gotham Book" w:eastAsia="Gotham Book" w:hAnsi="Gotham Book" w:cs="Gotham Book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ariastransicionecol&#243;gi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Acosta Barrameda</cp:lastModifiedBy>
  <cp:revision>3</cp:revision>
  <dcterms:created xsi:type="dcterms:W3CDTF">2022-01-21T17:26:00Z</dcterms:created>
  <dcterms:modified xsi:type="dcterms:W3CDTF">2022-01-21T17:47:00Z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2022-01-21T00:00:00Z</vt:filetime>
  </property>
</Properties>
</file>